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7792E" w:rsidRDefault="00000000">
      <w:pPr>
        <w:jc w:val="center"/>
        <w:rPr>
          <w:b/>
        </w:rPr>
      </w:pPr>
      <w:r>
        <w:rPr>
          <w:b/>
        </w:rPr>
        <w:t>БЫТОВОЙ РАЙДЕР МУЗЫКАЛЬНОЙ ГРУППЫ «Девушка Бонда»</w:t>
      </w:r>
    </w:p>
    <w:p w:rsidR="00A7792E" w:rsidRDefault="00A7792E">
      <w:pPr>
        <w:rPr>
          <w:b/>
        </w:rPr>
      </w:pPr>
    </w:p>
    <w:p w:rsidR="00A7792E" w:rsidRDefault="00000000">
      <w:pPr>
        <w:rPr>
          <w:b/>
        </w:rPr>
      </w:pPr>
      <w:r>
        <w:rPr>
          <w:b/>
        </w:rPr>
        <w:t>1. Общая информация:</w:t>
      </w:r>
    </w:p>
    <w:p w:rsidR="00A7792E" w:rsidRDefault="00000000">
      <w:r>
        <w:rPr>
          <w:b/>
        </w:rPr>
        <w:t xml:space="preserve">1.1. </w:t>
      </w:r>
      <w:r>
        <w:rPr>
          <w:highlight w:val="yellow"/>
        </w:rPr>
        <w:t xml:space="preserve">Состав группы – </w:t>
      </w:r>
      <w:r w:rsidR="002F5586">
        <w:rPr>
          <w:highlight w:val="yellow"/>
        </w:rPr>
        <w:t>6</w:t>
      </w:r>
      <w:r>
        <w:rPr>
          <w:highlight w:val="yellow"/>
        </w:rPr>
        <w:t xml:space="preserve"> человек</w:t>
      </w:r>
      <w:r>
        <w:t xml:space="preserve"> </w:t>
      </w:r>
    </w:p>
    <w:p w:rsidR="00A7792E" w:rsidRDefault="00000000">
      <w:r>
        <w:rPr>
          <w:b/>
        </w:rPr>
        <w:t xml:space="preserve">1.2. </w:t>
      </w:r>
      <w:r>
        <w:t>Руководитель музыкальной группы: Шварева Кристина Андреевна. В случае невозможности выполнения каких-либо условий данного райдера, необходимо обсудить возможные изменения и поправки с руководителем музыкальной группы.</w:t>
      </w:r>
    </w:p>
    <w:p w:rsidR="00A7792E" w:rsidRDefault="00A7792E"/>
    <w:p w:rsidR="00A7792E" w:rsidRDefault="00000000">
      <w:pPr>
        <w:rPr>
          <w:b/>
        </w:rPr>
      </w:pPr>
      <w:r>
        <w:rPr>
          <w:b/>
        </w:rPr>
        <w:t>2. Общие требования:</w:t>
      </w:r>
    </w:p>
    <w:p w:rsidR="00A7792E" w:rsidRDefault="00000000">
      <w:r>
        <w:rPr>
          <w:b/>
        </w:rPr>
        <w:t>2.1.</w:t>
      </w:r>
      <w:r>
        <w:t xml:space="preserve"> Гримерка отдельная с постоянным освещением, в которой должны присутствовать: </w:t>
      </w:r>
      <w:r>
        <w:tab/>
      </w:r>
    </w:p>
    <w:p w:rsidR="00A7792E" w:rsidRDefault="00000000">
      <w:r>
        <w:tab/>
        <w:t xml:space="preserve">– минимум </w:t>
      </w:r>
      <w:r w:rsidR="002F5586">
        <w:t>6</w:t>
      </w:r>
      <w:r>
        <w:t xml:space="preserve"> стульев (любые посадочные места);</w:t>
      </w:r>
    </w:p>
    <w:p w:rsidR="00A7792E" w:rsidRDefault="00000000">
      <w:r>
        <w:tab/>
        <w:t>– стол;</w:t>
      </w:r>
    </w:p>
    <w:p w:rsidR="00A7792E" w:rsidRDefault="00000000">
      <w:r>
        <w:tab/>
        <w:t>– зеркало;</w:t>
      </w:r>
    </w:p>
    <w:p w:rsidR="00A7792E" w:rsidRDefault="00000000">
      <w:r>
        <w:tab/>
        <w:t>– вешалка для одежды;</w:t>
      </w:r>
    </w:p>
    <w:p w:rsidR="00A7792E" w:rsidRDefault="00000000">
      <w:r>
        <w:tab/>
        <w:t>– розетка с напряжением 220 В;</w:t>
      </w:r>
    </w:p>
    <w:p w:rsidR="00A7792E" w:rsidRDefault="00000000">
      <w:r>
        <w:tab/>
        <w:t>– санузел в непосредственной близости</w:t>
      </w:r>
    </w:p>
    <w:p w:rsidR="00A7792E" w:rsidRDefault="00000000">
      <w:pPr>
        <w:rPr>
          <w:highlight w:val="yellow"/>
        </w:rPr>
      </w:pPr>
      <w:r>
        <w:rPr>
          <w:b/>
          <w:highlight w:val="yellow"/>
        </w:rPr>
        <w:t>2.3.</w:t>
      </w:r>
      <w:r>
        <w:rPr>
          <w:highlight w:val="yellow"/>
        </w:rPr>
        <w:t xml:space="preserve"> Перекус, который необходимо подать после саундчека группы (любые нарезки – колбаса, сыр, хлеб, печенье, фрукты, напитки)</w:t>
      </w:r>
    </w:p>
    <w:p w:rsidR="00A7792E" w:rsidRDefault="00000000">
      <w:pPr>
        <w:rPr>
          <w:highlight w:val="yellow"/>
        </w:rPr>
      </w:pPr>
      <w:r>
        <w:rPr>
          <w:highlight w:val="yellow"/>
        </w:rPr>
        <w:t xml:space="preserve">Питание на </w:t>
      </w:r>
      <w:r w:rsidR="002F5586">
        <w:rPr>
          <w:highlight w:val="yellow"/>
        </w:rPr>
        <w:t>6</w:t>
      </w:r>
      <w:r>
        <w:rPr>
          <w:highlight w:val="yellow"/>
        </w:rPr>
        <w:t xml:space="preserve"> человек (салат + горячее из КУРИЦЫ/ГОВЯДИНЫ/ЛОСОСЯ с гарниром, при этом выход порции горячего - мясо от 180 </w:t>
      </w:r>
      <w:proofErr w:type="spellStart"/>
      <w:r>
        <w:rPr>
          <w:highlight w:val="yellow"/>
        </w:rPr>
        <w:t>гр</w:t>
      </w:r>
      <w:proofErr w:type="spellEnd"/>
      <w:r>
        <w:rPr>
          <w:highlight w:val="yellow"/>
        </w:rPr>
        <w:t xml:space="preserve">, гарнир от 150 </w:t>
      </w:r>
      <w:proofErr w:type="spellStart"/>
      <w:r>
        <w:rPr>
          <w:highlight w:val="yellow"/>
        </w:rPr>
        <w:t>гр</w:t>
      </w:r>
      <w:proofErr w:type="spellEnd"/>
      <w:r>
        <w:rPr>
          <w:highlight w:val="yellow"/>
        </w:rPr>
        <w:t>), чай, кофе, вода питьевая (вода в неограниченном количестве)</w:t>
      </w:r>
    </w:p>
    <w:p w:rsidR="00A7792E" w:rsidRDefault="00000000">
      <w:r>
        <w:rPr>
          <w:highlight w:val="yellow"/>
        </w:rPr>
        <w:t xml:space="preserve">2.4 Необходимо обеспечить </w:t>
      </w:r>
      <w:r w:rsidR="002F5586">
        <w:rPr>
          <w:highlight w:val="yellow"/>
        </w:rPr>
        <w:t>два</w:t>
      </w:r>
      <w:r>
        <w:rPr>
          <w:highlight w:val="yellow"/>
        </w:rPr>
        <w:t xml:space="preserve"> парковочн</w:t>
      </w:r>
      <w:r w:rsidR="002F5586">
        <w:rPr>
          <w:highlight w:val="yellow"/>
        </w:rPr>
        <w:t>ых</w:t>
      </w:r>
      <w:r>
        <w:rPr>
          <w:highlight w:val="yellow"/>
        </w:rPr>
        <w:t xml:space="preserve"> мест</w:t>
      </w:r>
      <w:r w:rsidR="002F5586">
        <w:rPr>
          <w:highlight w:val="yellow"/>
        </w:rPr>
        <w:t>а</w:t>
      </w:r>
      <w:r>
        <w:rPr>
          <w:highlight w:val="yellow"/>
        </w:rPr>
        <w:t xml:space="preserve"> и тележку для транспортировки оборудования непосредственно на банкетную площадку.</w:t>
      </w:r>
    </w:p>
    <w:p w:rsidR="00A7792E" w:rsidRDefault="00A7792E"/>
    <w:p w:rsidR="00A7792E" w:rsidRDefault="00000000">
      <w:pPr>
        <w:rPr>
          <w:b/>
        </w:rPr>
      </w:pPr>
      <w:r>
        <w:rPr>
          <w:b/>
        </w:rPr>
        <w:t>3. Прочее:</w:t>
      </w:r>
    </w:p>
    <w:p w:rsidR="00A7792E" w:rsidRDefault="00000000">
      <w:r>
        <w:rPr>
          <w:b/>
        </w:rPr>
        <w:t xml:space="preserve">3.1. </w:t>
      </w:r>
      <w:r>
        <w:t>Данный райдер является неотъемлемой частью любого договора и подлежит подписанию. Пожалуйста, помните, что от вашего отношения зависит здоровье артистов, настроение и, в конечном счете, качество концерта.</w:t>
      </w:r>
    </w:p>
    <w:p w:rsidR="00A7792E" w:rsidRDefault="00000000">
      <w:r>
        <w:rPr>
          <w:b/>
        </w:rPr>
        <w:t xml:space="preserve">3.2. </w:t>
      </w:r>
      <w:r>
        <w:t xml:space="preserve">В случае невыполнения требований данного райдера, руководитель музыкальной группы имеет право </w:t>
      </w:r>
      <w:proofErr w:type="gramStart"/>
      <w:r>
        <w:t>изменить  продолжительность</w:t>
      </w:r>
      <w:proofErr w:type="gramEnd"/>
      <w:r>
        <w:t xml:space="preserve"> нахождения музыкальной группы «Девушка Бонда» на сцене, либо отказаться от выполнения заказа, при этом, заказ считается неисполненным по вине заказчика и подлежит полной оплате.</w:t>
      </w:r>
    </w:p>
    <w:p w:rsidR="00A7792E" w:rsidRDefault="00A7792E"/>
    <w:p w:rsidR="00A7792E" w:rsidRDefault="00A7792E"/>
    <w:p w:rsidR="00A7792E" w:rsidRDefault="00000000">
      <w:r w:rsidRPr="002F5586">
        <w:t>4</w:t>
      </w:r>
      <w:r>
        <w:t>. ГАСТРОЛИ:</w:t>
      </w:r>
    </w:p>
    <w:p w:rsidR="00A7792E" w:rsidRDefault="00000000">
      <w:r>
        <w:t>4.1 На дальние расстояния подходящий трансфер – это ПОЕЗД (</w:t>
      </w:r>
      <w:r w:rsidR="002F5586">
        <w:t>6</w:t>
      </w:r>
      <w:r>
        <w:t xml:space="preserve"> билетов в вагоне </w:t>
      </w:r>
      <w:proofErr w:type="spellStart"/>
      <w:r>
        <w:t>купэ</w:t>
      </w:r>
      <w:proofErr w:type="spellEnd"/>
      <w:r>
        <w:t>), или САМОЛЕТ (</w:t>
      </w:r>
      <w:r w:rsidR="002F5586">
        <w:t>6</w:t>
      </w:r>
      <w:r>
        <w:t xml:space="preserve"> билетов эконом-класса), а также 2 места багажа.</w:t>
      </w:r>
    </w:p>
    <w:p w:rsidR="00A7792E" w:rsidRDefault="00000000">
      <w:r>
        <w:t>4.2 Нужно предоставить трансфер от вокзала/аэропорта до площадки и обратно.</w:t>
      </w:r>
    </w:p>
    <w:p w:rsidR="00A7792E" w:rsidRDefault="00000000">
      <w:r>
        <w:t>4.3 Если группа находится на гастролях несколько дней, то нужно обеспечить размещение в гостинице 3* (</w:t>
      </w:r>
      <w:r w:rsidR="002F5586">
        <w:t>3</w:t>
      </w:r>
      <w:r>
        <w:t xml:space="preserve"> двухместн</w:t>
      </w:r>
      <w:r w:rsidR="002F5586">
        <w:t>ых</w:t>
      </w:r>
      <w:r>
        <w:t xml:space="preserve"> номер</w:t>
      </w:r>
      <w:r w:rsidR="002F5586">
        <w:t>а</w:t>
      </w:r>
      <w:r>
        <w:t xml:space="preserve">) </w:t>
      </w:r>
      <w:r>
        <w:br/>
        <w:t>4.4 Трехразовое питание, вода в неограниченном количестве, чай и кофе натуральный.</w:t>
      </w:r>
    </w:p>
    <w:sectPr w:rsidR="00A7792E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3E35D8" w:rsidRDefault="003E35D8">
      <w:r>
        <w:separator/>
      </w:r>
    </w:p>
  </w:endnote>
  <w:endnote w:type="continuationSeparator" w:id="0">
    <w:p w:rsidR="003E35D8" w:rsidRDefault="003E3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3E35D8" w:rsidRDefault="003E35D8">
      <w:r>
        <w:separator/>
      </w:r>
    </w:p>
  </w:footnote>
  <w:footnote w:type="continuationSeparator" w:id="0">
    <w:p w:rsidR="003E35D8" w:rsidRDefault="003E35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92E"/>
    <w:rsid w:val="002F5586"/>
    <w:rsid w:val="003670E1"/>
    <w:rsid w:val="003E35D8"/>
    <w:rsid w:val="00A77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4A9AA"/>
  <w15:docId w15:val="{BF9D67CB-352A-3545-B235-3215C009C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302</Words>
  <Characters>1727</Characters>
  <Application>Microsoft Office Word</Application>
  <DocSecurity>0</DocSecurity>
  <Lines>14</Lines>
  <Paragraphs>4</Paragraphs>
  <ScaleCrop>false</ScaleCrop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Кристина Шварева</cp:lastModifiedBy>
  <cp:revision>4</cp:revision>
  <dcterms:created xsi:type="dcterms:W3CDTF">2025-01-23T14:36:00Z</dcterms:created>
  <dcterms:modified xsi:type="dcterms:W3CDTF">2026-02-20T08:16:00Z</dcterms:modified>
</cp:coreProperties>
</file>