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80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AvanteLtNr" w:hAnsi="a_AvanteLtNr" w:cs="a_AvanteLtNr"/>
          <w:b/>
          <w:bCs/>
          <w:sz w:val="96"/>
          <w:szCs w:val="96"/>
          <w:lang w:val="en"/>
        </w:rPr>
      </w:pPr>
      <w:bookmarkStart w:id="0" w:name="_GoBack"/>
      <w:bookmarkEnd w:id="0"/>
    </w:p>
    <w:p w:rsidR="00000000" w:rsidRDefault="00080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AvanteLtNr" w:hAnsi="a_AvanteLtNr" w:cs="a_AvanteLtNr"/>
          <w:b/>
          <w:bCs/>
          <w:sz w:val="6"/>
          <w:szCs w:val="6"/>
          <w:lang w:val="en"/>
        </w:rPr>
      </w:pPr>
      <w:r>
        <w:rPr>
          <w:rFonts w:ascii="Calibri" w:hAnsi="Calibri" w:cs="Calibri"/>
          <w:b/>
          <w:bCs/>
          <w:sz w:val="6"/>
          <w:szCs w:val="6"/>
          <w:lang w:val="ru-RU"/>
        </w:rPr>
        <w:t>"</w:t>
      </w:r>
    </w:p>
    <w:p w:rsidR="00000000" w:rsidRDefault="00080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  <w:lang w:val="ru-RU"/>
        </w:rPr>
      </w:pPr>
      <w:r>
        <w:rPr>
          <w:rFonts w:ascii="Cambria" w:hAnsi="Cambria" w:cs="Cambria"/>
          <w:b/>
          <w:bCs/>
          <w:sz w:val="48"/>
          <w:szCs w:val="48"/>
          <w:lang w:val="ru-RU"/>
        </w:rPr>
        <w:t>Технический райдер</w:t>
      </w:r>
      <w:r>
        <w:rPr>
          <w:rFonts w:ascii="Cambria" w:hAnsi="Cambria" w:cs="Cambria"/>
          <w:b/>
          <w:bCs/>
          <w:sz w:val="48"/>
          <w:szCs w:val="48"/>
        </w:rPr>
        <w:t xml:space="preserve"> </w:t>
      </w:r>
      <w:r>
        <w:rPr>
          <w:rFonts w:ascii="Cambria" w:hAnsi="Cambria" w:cs="Cambria"/>
          <w:b/>
          <w:bCs/>
          <w:sz w:val="48"/>
          <w:szCs w:val="48"/>
          <w:lang w:val="ru-RU"/>
        </w:rPr>
        <w:t>"</w:t>
      </w:r>
      <w:r>
        <w:rPr>
          <w:rFonts w:ascii="Cambria" w:hAnsi="Cambria" w:cs="Cambria"/>
          <w:b/>
          <w:bCs/>
          <w:sz w:val="48"/>
          <w:szCs w:val="48"/>
        </w:rPr>
        <w:t>Jazzy Jazz</w:t>
      </w:r>
      <w:r>
        <w:rPr>
          <w:rFonts w:ascii="Cambria" w:hAnsi="Cambria" w:cs="Cambria"/>
          <w:b/>
          <w:bCs/>
          <w:sz w:val="48"/>
          <w:szCs w:val="48"/>
          <w:lang w:val="ru-RU"/>
        </w:rPr>
        <w:t>"</w:t>
      </w:r>
    </w:p>
    <w:p w:rsidR="00000000" w:rsidRDefault="00080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AvanteLtNr" w:hAnsi="a_AvanteLtNr" w:cs="a_AvanteLtNr"/>
          <w:b/>
          <w:bCs/>
          <w:sz w:val="6"/>
          <w:szCs w:val="6"/>
          <w:lang w:val="en"/>
        </w:rPr>
      </w:pPr>
    </w:p>
    <w:p w:rsidR="00000000" w:rsidRDefault="0008074C">
      <w:pPr>
        <w:widowControl w:val="0"/>
        <w:autoSpaceDE w:val="0"/>
        <w:autoSpaceDN w:val="0"/>
        <w:adjustRightInd w:val="0"/>
        <w:spacing w:before="240" w:after="200" w:line="240" w:lineRule="auto"/>
        <w:ind w:firstLine="426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 xml:space="preserve">В данном документе изложен необходимый минимум технического оборудования для качественного выступления коллектива </w:t>
      </w:r>
      <w:r>
        <w:rPr>
          <w:rFonts w:ascii="Calibri" w:hAnsi="Calibri" w:cs="Calibri"/>
          <w:b/>
          <w:bCs/>
          <w:sz w:val="24"/>
          <w:szCs w:val="24"/>
        </w:rPr>
        <w:t>Jazzy Jazz</w:t>
      </w:r>
      <w:r>
        <w:rPr>
          <w:rFonts w:ascii="Calibri" w:hAnsi="Calibri" w:cs="Calibri"/>
          <w:sz w:val="24"/>
          <w:szCs w:val="24"/>
          <w:lang w:val="ru-RU"/>
        </w:rPr>
        <w:t>. При невыполнении технического райдера, группа вправе отменить выступление без возврата гонорар</w:t>
      </w:r>
      <w:r>
        <w:rPr>
          <w:rFonts w:ascii="Calibri" w:hAnsi="Calibri" w:cs="Calibri"/>
          <w:sz w:val="24"/>
          <w:szCs w:val="24"/>
          <w:lang w:val="ru-RU"/>
        </w:rPr>
        <w:t>а заказчику.</w:t>
      </w:r>
    </w:p>
    <w:p w:rsidR="00000000" w:rsidRDefault="0008074C">
      <w:pPr>
        <w:widowControl w:val="0"/>
        <w:autoSpaceDE w:val="0"/>
        <w:autoSpaceDN w:val="0"/>
        <w:adjustRightInd w:val="0"/>
        <w:spacing w:before="240" w:after="200" w:line="240" w:lineRule="auto"/>
        <w:ind w:firstLine="426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32"/>
          <w:szCs w:val="32"/>
          <w:u w:val="single"/>
          <w:lang w:val="ru-RU"/>
        </w:rPr>
        <w:t>Уточнить состав группы на мероприятие</w:t>
      </w:r>
    </w:p>
    <w:p w:rsidR="00000000" w:rsidRDefault="0008074C">
      <w:pPr>
        <w:widowControl w:val="0"/>
        <w:autoSpaceDE w:val="0"/>
        <w:autoSpaceDN w:val="0"/>
        <w:adjustRightInd w:val="0"/>
        <w:spacing w:before="240" w:after="200" w:line="240" w:lineRule="auto"/>
        <w:ind w:firstLine="426"/>
        <w:rPr>
          <w:rFonts w:ascii="Calibri" w:hAnsi="Calibri" w:cs="Calibri"/>
          <w:sz w:val="40"/>
          <w:szCs w:val="40"/>
          <w:lang w:val="ru-RU"/>
        </w:rPr>
      </w:pPr>
      <w:r>
        <w:rPr>
          <w:rFonts w:ascii="Arial Black" w:hAnsi="Arial Black" w:cs="Arial Black"/>
          <w:b/>
          <w:bCs/>
          <w:sz w:val="40"/>
          <w:szCs w:val="40"/>
          <w:lang w:val="ru-RU"/>
        </w:rPr>
        <w:t xml:space="preserve">Дуэт </w:t>
      </w:r>
      <w:r>
        <w:rPr>
          <w:rFonts w:ascii="Calibri" w:hAnsi="Calibri" w:cs="Calibri"/>
          <w:sz w:val="40"/>
          <w:szCs w:val="40"/>
          <w:lang w:val="ru-RU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  <w:u w:val="single"/>
          <w:lang w:val="ru-RU"/>
        </w:rPr>
        <w:t xml:space="preserve">(саксофон + клавиши):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Приветствуется максимально "живое" выступление, при наличии живого рояля или пианино.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>Если нет живого инструмента, то необходимо предоставить точку питания 220в, инструме</w:t>
      </w: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нты привезём свои.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>Если естественного звучания недостаточно, то необходимо предоставить следующее оборудование:  акустическую систему, способную ровно и без искажений воспроизводить звук в частотном диапазоне 60-18000 Гц. Мощность подбирается индивидуал</w:t>
      </w: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ьно под помещение и количество гостей.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>- Аналоговый микшерный пульт минимум на 6 каналов,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- Точку питания 220в,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lastRenderedPageBreak/>
        <w:t xml:space="preserve">- Стойку типа журавль.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>Всё оборудование должно быть скомутировано, работать и быть готовым к саундчеку.</w:t>
      </w:r>
    </w:p>
    <w:p w:rsidR="00000000" w:rsidRDefault="0008074C">
      <w:pPr>
        <w:widowControl w:val="0"/>
        <w:autoSpaceDE w:val="0"/>
        <w:autoSpaceDN w:val="0"/>
        <w:adjustRightInd w:val="0"/>
        <w:spacing w:before="240" w:after="200" w:line="240" w:lineRule="auto"/>
        <w:ind w:firstLine="426"/>
        <w:rPr>
          <w:rFonts w:ascii="Arial Black" w:hAnsi="Arial Black" w:cs="Arial Black"/>
          <w:b/>
          <w:bCs/>
          <w:sz w:val="40"/>
          <w:szCs w:val="40"/>
          <w:lang w:val="ru-RU"/>
        </w:rPr>
      </w:pPr>
      <w:r>
        <w:rPr>
          <w:rFonts w:ascii="Arial Black" w:hAnsi="Arial Black" w:cs="Arial Black"/>
          <w:b/>
          <w:bCs/>
          <w:sz w:val="40"/>
          <w:szCs w:val="40"/>
          <w:lang w:val="ru-RU"/>
        </w:rPr>
        <w:t>Трио (контрабас, саксофон, ги</w:t>
      </w:r>
      <w:r>
        <w:rPr>
          <w:rFonts w:ascii="Arial Black" w:hAnsi="Arial Black" w:cs="Arial Black"/>
          <w:b/>
          <w:bCs/>
          <w:sz w:val="40"/>
          <w:szCs w:val="40"/>
          <w:lang w:val="ru-RU"/>
        </w:rPr>
        <w:t>тара/фно)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Приветствуется максимально "живое" выступление, при наличии живого рояля или пианино.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Если нет живого инструмента, то необходимо предоставить точку питания 220в, инструменты привезём свои.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>Если естественного звучания недостаточно, то нео</w:t>
      </w: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бходимо предоставить следующее оборудование:  акустическую систему, способную ровно и без искажений воспроизводить звук в частотном диапазоне 60-18000 Гц. Мощность подбирается индивидуально под помещение и количество гостей.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>- Аналоговый микшерный пульт</w:t>
      </w: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 минимум на 6 каналов,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- Точку питания 220в,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- Стойку типа журавль.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>Всё оборудование должно быть скомутировано, работать и быть готовым к саундчеку.</w:t>
      </w:r>
    </w:p>
    <w:p w:rsidR="00000000" w:rsidRDefault="0008074C">
      <w:pPr>
        <w:widowControl w:val="0"/>
        <w:autoSpaceDE w:val="0"/>
        <w:autoSpaceDN w:val="0"/>
        <w:adjustRightInd w:val="0"/>
        <w:spacing w:before="240" w:after="200" w:line="240" w:lineRule="auto"/>
        <w:ind w:firstLine="426"/>
        <w:jc w:val="both"/>
        <w:rPr>
          <w:rFonts w:ascii="Arial Black" w:hAnsi="Arial Black" w:cs="Arial Black"/>
          <w:b/>
          <w:bCs/>
          <w:sz w:val="40"/>
          <w:szCs w:val="40"/>
          <w:lang w:val="ru-RU"/>
        </w:rPr>
      </w:pPr>
    </w:p>
    <w:p w:rsidR="00000000" w:rsidRDefault="0008074C">
      <w:pPr>
        <w:widowControl w:val="0"/>
        <w:autoSpaceDE w:val="0"/>
        <w:autoSpaceDN w:val="0"/>
        <w:adjustRightInd w:val="0"/>
        <w:spacing w:before="240" w:after="200" w:line="240" w:lineRule="auto"/>
        <w:ind w:firstLine="426"/>
        <w:rPr>
          <w:rFonts w:ascii="Arial Black" w:hAnsi="Arial Black" w:cs="Arial Black"/>
          <w:b/>
          <w:bCs/>
          <w:sz w:val="40"/>
          <w:szCs w:val="40"/>
          <w:lang w:val="ru-RU"/>
        </w:rPr>
      </w:pPr>
      <w:r>
        <w:rPr>
          <w:rFonts w:ascii="Arial Black" w:hAnsi="Arial Black" w:cs="Arial Black"/>
          <w:b/>
          <w:bCs/>
          <w:sz w:val="40"/>
          <w:szCs w:val="40"/>
          <w:lang w:val="ru-RU"/>
        </w:rPr>
        <w:t>Квартет с вокалисткой (контрабас, саксофон, вокал, гитара/фно)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>Приветствуется максимально "живо</w:t>
      </w: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е" выступление, при наличии живого рояля или пианино.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Если нет живого инструмента, то необходимо предоставить точку питания 220в, инструменты привезём свои.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Если естественного звучания недостаточно, то необходимо предоставить следующее оборудование: </w:t>
      </w: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 акустическую систему, способную ровно и без искажений воспроизводить звук в частотном диапазоне 60-18000 Гц. Мощность подбирается индивидуально под помещение и количество гостей.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>- Аналоговый микшерный пульт минимум на 6 каналов,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>- Точку питания 220в</w:t>
      </w: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,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- 2 стойки типа журавль.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>Всё оборудование должно быть скомутировано, работать и быть готовым к саундчеку.</w:t>
      </w:r>
    </w:p>
    <w:p w:rsidR="00000000" w:rsidRDefault="0008074C">
      <w:pPr>
        <w:widowControl w:val="0"/>
        <w:autoSpaceDE w:val="0"/>
        <w:autoSpaceDN w:val="0"/>
        <w:adjustRightInd w:val="0"/>
        <w:spacing w:before="240" w:after="200" w:line="240" w:lineRule="auto"/>
        <w:ind w:firstLine="426"/>
        <w:rPr>
          <w:rFonts w:ascii="Arial Black" w:hAnsi="Arial Black" w:cs="Arial Black"/>
          <w:b/>
          <w:bCs/>
          <w:sz w:val="40"/>
          <w:szCs w:val="40"/>
          <w:lang w:val="ru-RU"/>
        </w:rPr>
      </w:pPr>
    </w:p>
    <w:p w:rsidR="00000000" w:rsidRDefault="0008074C">
      <w:pPr>
        <w:widowControl w:val="0"/>
        <w:autoSpaceDE w:val="0"/>
        <w:autoSpaceDN w:val="0"/>
        <w:adjustRightInd w:val="0"/>
        <w:spacing w:before="240" w:after="200" w:line="240" w:lineRule="auto"/>
        <w:ind w:firstLine="426"/>
        <w:rPr>
          <w:rFonts w:ascii="Arial Black" w:hAnsi="Arial Black" w:cs="Arial Black"/>
          <w:b/>
          <w:bCs/>
          <w:sz w:val="40"/>
          <w:szCs w:val="40"/>
          <w:lang w:val="ru-RU"/>
        </w:rPr>
      </w:pPr>
      <w:r>
        <w:rPr>
          <w:rFonts w:ascii="Arial Black" w:hAnsi="Arial Black" w:cs="Arial Black"/>
          <w:b/>
          <w:bCs/>
          <w:sz w:val="40"/>
          <w:szCs w:val="40"/>
          <w:lang w:val="ru-RU"/>
        </w:rPr>
        <w:t>Инструментальный квартет (барабаны, саксофон, контрабас, гитара/фно)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>Приветствуется максимально "живое" выступление, при наличии живого ро</w:t>
      </w: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яля или пианино.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Если нет живого инструмента, то необходимо предоставить точку питания 220в, инструменты привезём свои.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>Если естественного звучания недостаточно, то необходимо предоставить следующее оборудование:  акустическую систему, способную ровн</w:t>
      </w: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о и без искажений воспроизводить звук в частотном диапазоне 60-18000 Гц. Мощность подбирается индивидуально под помещение и количество гостей.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>- Аналоговый микшерный пульт минимум на 6 каналов,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- Точку питания 220в,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- Стойку типа журавль.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Arial Black" w:hAnsi="Arial Black" w:cs="Arial Black"/>
          <w:b/>
          <w:bCs/>
          <w:sz w:val="40"/>
          <w:szCs w:val="40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>Всё об</w:t>
      </w:r>
      <w:r>
        <w:rPr>
          <w:rFonts w:ascii="Calibri" w:hAnsi="Calibri" w:cs="Calibri"/>
          <w:b/>
          <w:bCs/>
          <w:sz w:val="32"/>
          <w:szCs w:val="32"/>
          <w:lang w:val="ru-RU"/>
        </w:rPr>
        <w:t>орудование должно быть скомутировано, работать и быть готовым к саундчеку.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Arial Black" w:hAnsi="Arial Black" w:cs="Arial Black"/>
          <w:b/>
          <w:bCs/>
          <w:sz w:val="40"/>
          <w:szCs w:val="40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>Барабанная установка (железо будет свое)</w:t>
      </w:r>
    </w:p>
    <w:p w:rsidR="00000000" w:rsidRDefault="0008074C">
      <w:pPr>
        <w:widowControl w:val="0"/>
        <w:autoSpaceDE w:val="0"/>
        <w:autoSpaceDN w:val="0"/>
        <w:adjustRightInd w:val="0"/>
        <w:spacing w:before="240" w:after="200" w:line="240" w:lineRule="auto"/>
        <w:ind w:firstLine="426"/>
        <w:rPr>
          <w:rFonts w:ascii="Arial Black" w:hAnsi="Arial Black" w:cs="Arial Black"/>
          <w:b/>
          <w:bCs/>
          <w:sz w:val="40"/>
          <w:szCs w:val="40"/>
          <w:lang w:val="ru-RU"/>
        </w:rPr>
      </w:pPr>
      <w:r>
        <w:rPr>
          <w:rFonts w:ascii="Arial Black" w:hAnsi="Arial Black" w:cs="Arial Black"/>
          <w:b/>
          <w:bCs/>
          <w:sz w:val="40"/>
          <w:szCs w:val="40"/>
          <w:lang w:val="ru-RU"/>
        </w:rPr>
        <w:t>Квинтет (барабаны, вокал, контрабас, саксофон, гитара/фно)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>Приветствуется максимально "живое" выступление, при наличии живого рояля или</w:t>
      </w: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 пианино.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Если нет живого инструмента, то необходимо предоставить точку питания 220в, инструменты привезём свои.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>Если естественного звучания недостаточно, то необходимо предоставить следующее оборудование:  акустическую систему, способную ровно и без</w:t>
      </w: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 искажений воспроизводить звук в частотном диапазоне 60-18000 Гц. Мощность подбирается индивидуально под помещение и количество гостей.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>- Аналоговый микшерный пульт минимум на 6 каналов,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- Точку питания 220в,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- 2 стойки типа журавль. 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>Всё оборудо</w:t>
      </w:r>
      <w:r>
        <w:rPr>
          <w:rFonts w:ascii="Calibri" w:hAnsi="Calibri" w:cs="Calibri"/>
          <w:b/>
          <w:bCs/>
          <w:sz w:val="32"/>
          <w:szCs w:val="32"/>
          <w:lang w:val="ru-RU"/>
        </w:rPr>
        <w:t>вание должно быть скомутировано, работать и быть готовым к саундчеку.</w:t>
      </w:r>
    </w:p>
    <w:p w:rsidR="00000000" w:rsidRDefault="0008074C" w:rsidP="00080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1146" w:hanging="360"/>
        <w:rPr>
          <w:rFonts w:ascii="Calibri" w:hAnsi="Calibri" w:cs="Calibri"/>
          <w:color w:val="000000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>Барабанная установка (железо будет свое)</w:t>
      </w:r>
    </w:p>
    <w:p w:rsidR="00000000" w:rsidRDefault="00080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highlight w:val="white"/>
          <w:lang w:val="en"/>
        </w:rPr>
      </w:pPr>
    </w:p>
    <w:p w:rsidR="00000000" w:rsidRDefault="00080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highlight w:val="white"/>
          <w:lang w:val="en"/>
        </w:rPr>
      </w:pPr>
    </w:p>
    <w:p w:rsidR="00000000" w:rsidRDefault="00080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color w:val="000000"/>
          <w:sz w:val="24"/>
          <w:szCs w:val="24"/>
          <w:highlight w:val="white"/>
          <w:lang w:val="en"/>
        </w:rPr>
        <w:t>_____________________________________________________________________</w:t>
      </w:r>
    </w:p>
    <w:p w:rsidR="00000000" w:rsidRDefault="0008074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hAnsi="Calibri" w:cs="Calibri"/>
          <w:color w:val="000000"/>
          <w:sz w:val="24"/>
          <w:szCs w:val="24"/>
          <w:highlight w:val="white"/>
          <w:lang w:val="ru-RU"/>
        </w:rPr>
      </w:pPr>
    </w:p>
    <w:p w:rsidR="00000000" w:rsidRDefault="0008074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hAnsi="Calibri" w:cs="Calibri"/>
          <w:color w:val="000000"/>
          <w:sz w:val="24"/>
          <w:szCs w:val="24"/>
          <w:highlight w:val="white"/>
          <w:lang w:val="ru-RU"/>
        </w:rPr>
      </w:pPr>
      <w:r>
        <w:rPr>
          <w:rFonts w:ascii="Calibri" w:hAnsi="Calibri" w:cs="Calibri"/>
          <w:color w:val="000000"/>
          <w:sz w:val="24"/>
          <w:szCs w:val="24"/>
          <w:highlight w:val="white"/>
          <w:lang w:val="ru-RU"/>
        </w:rPr>
        <w:t>По любому возникшему вопросу звоните</w:t>
      </w:r>
    </w:p>
    <w:p w:rsidR="00000000" w:rsidRDefault="0008074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  <w:sz w:val="24"/>
          <w:szCs w:val="24"/>
          <w:highlight w:val="white"/>
          <w:u w:val="single"/>
          <w:lang w:val="ru-RU"/>
        </w:rPr>
      </w:pPr>
      <w:r>
        <w:rPr>
          <w:rFonts w:ascii="Calibri" w:hAnsi="Calibri" w:cs="Calibri"/>
          <w:color w:val="000000"/>
          <w:sz w:val="24"/>
          <w:szCs w:val="24"/>
          <w:highlight w:val="white"/>
          <w:u w:val="single"/>
          <w:lang w:val="ru-RU"/>
        </w:rPr>
        <w:t>Контакты:</w:t>
      </w:r>
    </w:p>
    <w:p w:rsidR="00000000" w:rsidRDefault="0008074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hAnsi="Calibri" w:cs="Calibri"/>
          <w:color w:val="000000"/>
          <w:sz w:val="24"/>
          <w:szCs w:val="24"/>
          <w:highlight w:val="white"/>
          <w:lang w:val="ru-RU"/>
        </w:rPr>
      </w:pPr>
      <w:r>
        <w:rPr>
          <w:rFonts w:ascii="Calibri" w:hAnsi="Calibri" w:cs="Calibri"/>
          <w:sz w:val="24"/>
          <w:szCs w:val="24"/>
          <w:highlight w:val="white"/>
          <w:lang w:val="ru-RU"/>
        </w:rPr>
        <w:t xml:space="preserve">                               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white"/>
          <w:lang w:val="en"/>
        </w:rPr>
        <w:t>+7 9607972290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white"/>
          <w:lang w:val="ru-RU"/>
        </w:rPr>
        <w:t xml:space="preserve"> (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white"/>
        </w:rPr>
        <w:t>telegramm</w:t>
      </w:r>
      <w:r>
        <w:rPr>
          <w:rFonts w:ascii="Calibri" w:hAnsi="Calibri" w:cs="Calibri"/>
          <w:color w:val="000000"/>
          <w:sz w:val="24"/>
          <w:szCs w:val="24"/>
          <w:highlight w:val="white"/>
          <w:lang w:val="en"/>
        </w:rPr>
        <w:t>, whatsupp)</w:t>
      </w:r>
      <w:r>
        <w:rPr>
          <w:rFonts w:ascii="Calibri" w:hAnsi="Calibri" w:cs="Calibri"/>
          <w:color w:val="000000"/>
          <w:sz w:val="24"/>
          <w:szCs w:val="24"/>
          <w:highlight w:val="white"/>
          <w:lang w:val="ru-RU"/>
        </w:rPr>
        <w:t xml:space="preserve"> Ранг Евгений</w:t>
      </w:r>
    </w:p>
    <w:p w:rsidR="00000000" w:rsidRDefault="0008074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  <w:sz w:val="24"/>
          <w:szCs w:val="24"/>
          <w:highlight w:val="white"/>
          <w:lang w:val="en"/>
        </w:rPr>
      </w:pPr>
    </w:p>
    <w:p w:rsidR="00000000" w:rsidRDefault="0008074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  <w:sz w:val="24"/>
          <w:szCs w:val="24"/>
          <w:highlight w:val="white"/>
          <w:lang w:val="en"/>
        </w:rPr>
      </w:pPr>
    </w:p>
    <w:p w:rsidR="00000000" w:rsidRDefault="0008074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  <w:sz w:val="24"/>
          <w:szCs w:val="24"/>
          <w:highlight w:val="white"/>
          <w:lang w:val="en"/>
        </w:rPr>
      </w:pPr>
    </w:p>
    <w:p w:rsidR="00000000" w:rsidRDefault="0008074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  <w:sz w:val="24"/>
          <w:szCs w:val="24"/>
          <w:highlight w:val="white"/>
          <w:lang w:val="en"/>
        </w:rPr>
      </w:pPr>
    </w:p>
    <w:p w:rsidR="00000000" w:rsidRDefault="0008074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_AvanteLtN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6A4930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074C"/>
    <w:rsid w:val="0008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E86A66B-8BC9-4504-8BDC-71ABE518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3471</Characters>
  <Application>Microsoft Office Word</Application>
  <DocSecurity>4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2024-02-13T18:51:00Z</dcterms:created>
  <dcterms:modified xsi:type="dcterms:W3CDTF">2024-02-13T18:51:00Z</dcterms:modified>
</cp:coreProperties>
</file>